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581D3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湘潭理工学院</w:t>
      </w:r>
    </w:p>
    <w:p w14:paraId="7306FCB5">
      <w:pPr>
        <w:jc w:val="center"/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2026年博士人才招聘公告</w:t>
      </w:r>
    </w:p>
    <w:p w14:paraId="3CAAE140">
      <w:pPr>
        <w:rPr>
          <w:rFonts w:ascii="华文宋体" w:hAnsi="华文宋体" w:eastAsia="华文宋体"/>
          <w:sz w:val="24"/>
        </w:rPr>
      </w:pPr>
    </w:p>
    <w:p w14:paraId="01213DAF">
      <w:pPr>
        <w:spacing w:line="42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湘潭理工学院（Xiangtan Institute of Technology）是经教育部批准的湖南省第一所完成独立学院转设的普通本科高校，由中国民族汽车领军企业、世界500强吉利集团投资举办，是人社部吉利博士后科研工作站联合培养单位。</w:t>
      </w:r>
    </w:p>
    <w:p w14:paraId="7348062A">
      <w:pPr>
        <w:spacing w:line="42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湘潭理工学院前身为成立于2001年的湖南工商大学北津学院。2020年6月，经教育部批准，湖南工商大学北津学院转设为独立设置的普通本科学校，并更名为湘潭理工学院，性质为民办非营利普通高校。</w:t>
      </w:r>
    </w:p>
    <w:p w14:paraId="2D215DD0">
      <w:pPr>
        <w:spacing w:line="42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学校占地1300亩，位于湘江科学城内，与湖南大学科创港校区、湖南师范大学新校区相邻，现有理学、工学、经济学、管理学、法学、文学、艺术学七大学科门类，开设有40个本科专业，在校学生1</w:t>
      </w:r>
      <w:r>
        <w:rPr>
          <w:rFonts w:ascii="宋体" w:hAnsi="宋体" w:eastAsia="宋体" w:cs="宋体"/>
          <w:sz w:val="24"/>
        </w:rPr>
        <w:t>6</w:t>
      </w:r>
      <w:r>
        <w:rPr>
          <w:rFonts w:hint="eastAsia" w:ascii="宋体" w:hAnsi="宋体" w:eastAsia="宋体" w:cs="宋体"/>
          <w:sz w:val="24"/>
        </w:rPr>
        <w:t>000人，面向全国17个省（直辖市、自治区）招生。</w:t>
      </w:r>
    </w:p>
    <w:p w14:paraId="7418D0CC">
      <w:pPr>
        <w:spacing w:line="42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湘潭理工学院以产教深度融合和项目制教育教学为特色，聚焦“新工科”和“新商科”，全面服务湖南“三高四新”战略和长株潭一体化，紧盯产业和技术前沿，对接战略性新兴产业。学校学习借鉴美国欧林（Olin）工学院等全球卓越新型理工科高校的办学经验和管理模式，与德国富特旺根（Fur</w:t>
      </w:r>
      <w:r>
        <w:rPr>
          <w:rFonts w:ascii="宋体" w:hAnsi="宋体" w:eastAsia="宋体" w:cs="宋体"/>
          <w:sz w:val="24"/>
        </w:rPr>
        <w:t>twagen</w:t>
      </w:r>
      <w:r>
        <w:rPr>
          <w:rFonts w:hint="eastAsia" w:ascii="宋体" w:hAnsi="宋体" w:eastAsia="宋体" w:cs="宋体"/>
          <w:sz w:val="24"/>
        </w:rPr>
        <w:t>）应用科学大学等知名高校合作，全力打造质量品牌过硬、科研能力突出、学术声誉卓越的新型国际化应用型大学。</w:t>
      </w:r>
    </w:p>
    <w:p w14:paraId="01EF9B0B">
      <w:pPr>
        <w:spacing w:line="42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根据事业发展需要，现特向社会公开招聘博士人才。</w:t>
      </w:r>
    </w:p>
    <w:p w14:paraId="54C5C785">
      <w:pPr>
        <w:numPr>
          <w:ilvl w:val="0"/>
          <w:numId w:val="1"/>
        </w:numPr>
        <w:spacing w:line="420" w:lineRule="exac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岗位需求</w:t>
      </w:r>
    </w:p>
    <w:tbl>
      <w:tblPr>
        <w:tblStyle w:val="5"/>
        <w:tblW w:w="83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2010"/>
        <w:gridCol w:w="2595"/>
        <w:gridCol w:w="660"/>
        <w:gridCol w:w="2475"/>
      </w:tblGrid>
      <w:tr w14:paraId="159E4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E2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51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二级学院</w:t>
            </w: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00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65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9D0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</w:tr>
      <w:tr w14:paraId="22547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DE9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34F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BF1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8BF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64B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40953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71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C7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计算机学院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36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计算机科学与技术类等相关专业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A2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46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温老师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13787313860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邮箱：13787313860@hngeelyedu.cn</w:t>
            </w:r>
          </w:p>
        </w:tc>
      </w:tr>
      <w:tr w14:paraId="14448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6B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1F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智能工程学院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03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电子信息类、自动化类等相关专业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BF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7C4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18673204300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邮箱： 18673204300@hngeelyedu.cn</w:t>
            </w:r>
          </w:p>
        </w:tc>
      </w:tr>
      <w:tr w14:paraId="4970A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59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F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汽车与能源学院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3B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车辆工程、新能源汽车工程、机械类等相关专业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56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0A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唐老师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15273271107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邮箱： 15273271107@hngeelyedu.cn</w:t>
            </w:r>
          </w:p>
        </w:tc>
      </w:tr>
      <w:tr w14:paraId="4A22B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4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AF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8B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市场营销、跨境电子商务、电子商务、法学、大数据管理与应用、供应链、管理类等专业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85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C9F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郭老师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13467606269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邮箱：13467606269@hngeelyedu.cn</w:t>
            </w:r>
          </w:p>
        </w:tc>
      </w:tr>
      <w:tr w14:paraId="58A18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0F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95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文学与创意学院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D1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中国语言文学类、新闻传播学类、哲学类、教育类等相关专业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B3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70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于老师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18229940123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邮箱： 15580205594@hngeelyedu.cn</w:t>
            </w:r>
          </w:p>
        </w:tc>
      </w:tr>
      <w:tr w14:paraId="2FCB3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BC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A1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58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马克思主义理论、历史等专业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E5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7D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付老师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13618466834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邮箱：13618466834@hngeelyedu.cn</w:t>
            </w:r>
          </w:p>
        </w:tc>
      </w:tr>
    </w:tbl>
    <w:p w14:paraId="4F3F0A0A">
      <w:pPr>
        <w:spacing w:line="420" w:lineRule="exac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二、基本条件</w:t>
      </w:r>
    </w:p>
    <w:p w14:paraId="1D50AF61">
      <w:pPr>
        <w:spacing w:line="4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（一）拥护中国共产党的领导，热爱祖国，遵守宪法和法律；</w:t>
      </w:r>
    </w:p>
    <w:p w14:paraId="17B6AB22">
      <w:pPr>
        <w:spacing w:line="4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（二）身心健康，品行端正，有正常履行岗位职责的身体条件；</w:t>
      </w:r>
    </w:p>
    <w:p w14:paraId="222FD5B8">
      <w:pPr>
        <w:spacing w:line="4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（三）热爱教育事业，具有强烈的责任感和教育情怀，良好的职业道德和团队协作精神，认同学校价值理念；</w:t>
      </w:r>
    </w:p>
    <w:p w14:paraId="37DF2A5C">
      <w:pPr>
        <w:spacing w:line="4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（四）学科基础扎实，具备高等院校教学、科研等岗位所需要的综合素养。</w:t>
      </w:r>
    </w:p>
    <w:p w14:paraId="434107ED">
      <w:pPr>
        <w:spacing w:line="420" w:lineRule="exac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三、应聘流程</w:t>
      </w:r>
    </w:p>
    <w:p w14:paraId="666C7B84">
      <w:pPr>
        <w:spacing w:line="4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简历投递-资格审核-心理测试-面试（试讲）-体检与考察-签约聘用</w:t>
      </w:r>
    </w:p>
    <w:p w14:paraId="77D16D7F">
      <w:pPr>
        <w:spacing w:line="420" w:lineRule="exac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四、薪资待遇</w:t>
      </w:r>
    </w:p>
    <w:p w14:paraId="10E54B66">
      <w:pPr>
        <w:numPr>
          <w:ilvl w:val="0"/>
          <w:numId w:val="2"/>
        </w:numPr>
        <w:spacing w:line="400" w:lineRule="atLeast"/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年薪15万元起，具体根据应聘人的学科类别、科研或研发能力、学术或开发成果、综合素质、职称等确定；</w:t>
      </w:r>
    </w:p>
    <w:p w14:paraId="01FE4F69">
      <w:pPr>
        <w:numPr>
          <w:ilvl w:val="0"/>
          <w:numId w:val="2"/>
        </w:numPr>
        <w:spacing w:line="400" w:lineRule="atLeast"/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安家补贴15万元起；科研启动费10万元起；具体根据应聘人的学科类别、随迁人口、拟申报的科研项目等确定；世界排名前200名的海外高校优秀博士研究生以及紧缺专业人才，可适度增加相关待遇；</w:t>
      </w:r>
    </w:p>
    <w:p w14:paraId="143930C9">
      <w:pPr>
        <w:spacing w:line="400" w:lineRule="atLeast"/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（三）业绩突出的优秀人才，可以享受职称绿色通道；</w:t>
      </w:r>
    </w:p>
    <w:p w14:paraId="711146FE">
      <w:pPr>
        <w:spacing w:line="400" w:lineRule="atLeast"/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（四）协助解决家属工作和子女就学；</w:t>
      </w:r>
    </w:p>
    <w:p w14:paraId="0ABD193E">
      <w:pPr>
        <w:spacing w:line="400" w:lineRule="atLeast"/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（五）在校内免费提供一年的周转住房。</w:t>
      </w:r>
    </w:p>
    <w:p w14:paraId="4FA36990">
      <w:pPr>
        <w:spacing w:line="400" w:lineRule="atLeast"/>
        <w:rPr>
          <w:rFonts w:ascii="宋体" w:hAnsi="宋体" w:eastAsia="宋体" w:cs="宋体"/>
          <w:b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kern w:val="0"/>
          <w:sz w:val="24"/>
          <w:shd w:val="clear" w:color="auto" w:fill="FFFFFF"/>
          <w:lang w:bidi="ar"/>
        </w:rPr>
        <w:t>五、报名程序</w:t>
      </w:r>
    </w:p>
    <w:p w14:paraId="6ADDC9BB">
      <w:pPr>
        <w:spacing w:line="400" w:lineRule="atLeast"/>
        <w:rPr>
          <w:rFonts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(一)报名方式</w:t>
      </w:r>
    </w:p>
    <w:p w14:paraId="0BE92F22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请将以</w:t>
      </w:r>
      <w:r>
        <w:rPr>
          <w:rFonts w:hint="eastAsia" w:ascii="宋体" w:hAnsi="宋体" w:eastAsia="宋体" w:cs="宋体"/>
          <w:sz w:val="24"/>
          <w:shd w:val="clear" w:color="auto" w:fill="FFFFFF"/>
        </w:rPr>
        <w:t xml:space="preserve">下报名材料一并打包后发送至邮箱，发送电子邮件报名时，请修改邮件标题为“岗位名称+毕业院校+学历学位+姓名+应聘”，例如“教学岗+湘潭理工学院+博士研究生+张三+应聘”    </w:t>
      </w:r>
    </w:p>
    <w:p w14:paraId="321A79CD">
      <w:pPr>
        <w:spacing w:line="400" w:lineRule="atLeast"/>
        <w:ind w:firstLine="480" w:firstLineChars="200"/>
        <w:rPr>
          <w:rFonts w:ascii="宋体" w:hAnsi="宋体" w:eastAsia="宋体" w:cs="宋体"/>
          <w:color w:val="FF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FF0000"/>
          <w:sz w:val="24"/>
          <w:shd w:val="clear" w:color="auto" w:fill="FFFFFF"/>
        </w:rPr>
        <w:t xml:space="preserve">简历投递邮箱：18890086502@hngeelyedu.cn </w:t>
      </w:r>
    </w:p>
    <w:p w14:paraId="1DA6B801">
      <w:pPr>
        <w:spacing w:line="400" w:lineRule="atLeast"/>
        <w:ind w:firstLine="480" w:firstLineChars="200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应聘者所提交的各项材料内容必须真实，有弄虚作假行为者，一经查实将取消应聘资格。</w:t>
      </w:r>
    </w:p>
    <w:p w14:paraId="05CAE360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（二）报名材料</w:t>
      </w:r>
    </w:p>
    <w:p w14:paraId="4AC06C1D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①应聘简历和学校岗位申请表（自行去湘潭理工学院官网下载）；</w:t>
      </w:r>
    </w:p>
    <w:p w14:paraId="3FE5C032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②本人有效居民身份证、职称、学历与学位证书（本科及以上所有学历学位均需提供）、《教育部学历证书电子注册备案表》（在有效期内）及其它科研成果等材料；</w:t>
      </w:r>
    </w:p>
    <w:p w14:paraId="42F2960E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（三）海外博士</w:t>
      </w:r>
    </w:p>
    <w:p w14:paraId="12B7A382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海外博士需要提供教育部留学服务中心的学位认证材料。参照国内同类高校的情况，东南亚博士的薪资待遇另行商议。</w:t>
      </w:r>
    </w:p>
    <w:p w14:paraId="49834475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（四）其它事宜</w:t>
      </w:r>
    </w:p>
    <w:p w14:paraId="7B5FFC2F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学校人事处收到材料后将进行初审并反馈结果、面试时间和具体要求。</w:t>
      </w:r>
    </w:p>
    <w:p w14:paraId="47651424">
      <w:pPr>
        <w:spacing w:line="400" w:lineRule="atLeast"/>
        <w:rPr>
          <w:rFonts w:ascii="宋体" w:hAnsi="宋体" w:eastAsia="宋体" w:cs="宋体"/>
          <w:b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sz w:val="24"/>
          <w:shd w:val="clear" w:color="auto" w:fill="FFFFFF"/>
        </w:rPr>
        <w:t xml:space="preserve">六、联系方式                       </w:t>
      </w:r>
    </w:p>
    <w:p w14:paraId="28E174B4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学校官网：https://www.xtit.edu.cn/</w:t>
      </w:r>
    </w:p>
    <w:p w14:paraId="30047A54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学校地址：湖南湘潭九华，长沙三号线地铁船形山站（湘潭理工学院）</w:t>
      </w:r>
    </w:p>
    <w:p w14:paraId="550C7C8B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联系人：熊老师18890086502       龚老师13575217073</w:t>
      </w:r>
    </w:p>
    <w:p w14:paraId="368C4EBB">
      <w:pPr>
        <w:spacing w:line="400" w:lineRule="atLeast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（企业微信同号）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64C06B"/>
    <w:multiLevelType w:val="singleLevel"/>
    <w:tmpl w:val="B364C06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CC14B23"/>
    <w:multiLevelType w:val="singleLevel"/>
    <w:tmpl w:val="BCC14B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yZjM0MTNmOTBiNWMxN2EyNWRlNDljMDhhOWMzN2IifQ=="/>
  </w:docVars>
  <w:rsids>
    <w:rsidRoot w:val="00B06D00"/>
    <w:rsid w:val="00062396"/>
    <w:rsid w:val="0021146B"/>
    <w:rsid w:val="002C4C94"/>
    <w:rsid w:val="002E771F"/>
    <w:rsid w:val="003D33C7"/>
    <w:rsid w:val="004A1B1E"/>
    <w:rsid w:val="004B2989"/>
    <w:rsid w:val="0082408B"/>
    <w:rsid w:val="008463F8"/>
    <w:rsid w:val="008E6F1B"/>
    <w:rsid w:val="008F4B6B"/>
    <w:rsid w:val="00A0129F"/>
    <w:rsid w:val="00A92C2C"/>
    <w:rsid w:val="00A96621"/>
    <w:rsid w:val="00AF219A"/>
    <w:rsid w:val="00B06D00"/>
    <w:rsid w:val="00CB1EB4"/>
    <w:rsid w:val="00D21E60"/>
    <w:rsid w:val="00D40ADA"/>
    <w:rsid w:val="00DE379D"/>
    <w:rsid w:val="00F56F0C"/>
    <w:rsid w:val="00F97CEA"/>
    <w:rsid w:val="00FE51C8"/>
    <w:rsid w:val="04B55B76"/>
    <w:rsid w:val="071343BC"/>
    <w:rsid w:val="07C725EB"/>
    <w:rsid w:val="08840334"/>
    <w:rsid w:val="09062D2E"/>
    <w:rsid w:val="09E46EF1"/>
    <w:rsid w:val="0BEC5E4B"/>
    <w:rsid w:val="10254737"/>
    <w:rsid w:val="11AE6BC1"/>
    <w:rsid w:val="163955FC"/>
    <w:rsid w:val="16EE0ABC"/>
    <w:rsid w:val="1C556DAA"/>
    <w:rsid w:val="1DFF0C54"/>
    <w:rsid w:val="207C1460"/>
    <w:rsid w:val="22615B7B"/>
    <w:rsid w:val="238B5F95"/>
    <w:rsid w:val="24A719BA"/>
    <w:rsid w:val="25747B91"/>
    <w:rsid w:val="2D917C33"/>
    <w:rsid w:val="2DDA6632"/>
    <w:rsid w:val="2E210CE1"/>
    <w:rsid w:val="2F8337D6"/>
    <w:rsid w:val="2F8F76BC"/>
    <w:rsid w:val="371C3C3D"/>
    <w:rsid w:val="39C03634"/>
    <w:rsid w:val="39CE2AB7"/>
    <w:rsid w:val="3D8835D5"/>
    <w:rsid w:val="3DBB12A5"/>
    <w:rsid w:val="3F500990"/>
    <w:rsid w:val="3FCD0009"/>
    <w:rsid w:val="41056D88"/>
    <w:rsid w:val="42C57F36"/>
    <w:rsid w:val="42E82F81"/>
    <w:rsid w:val="4C68149B"/>
    <w:rsid w:val="4D196A35"/>
    <w:rsid w:val="51825244"/>
    <w:rsid w:val="52A33D60"/>
    <w:rsid w:val="53D8335C"/>
    <w:rsid w:val="54A656ED"/>
    <w:rsid w:val="59B26BA9"/>
    <w:rsid w:val="5CFE649F"/>
    <w:rsid w:val="61181721"/>
    <w:rsid w:val="62D67A0D"/>
    <w:rsid w:val="63273E9D"/>
    <w:rsid w:val="637D46CE"/>
    <w:rsid w:val="68DA7853"/>
    <w:rsid w:val="691F0C78"/>
    <w:rsid w:val="6B4B7CF9"/>
    <w:rsid w:val="6BEC5C84"/>
    <w:rsid w:val="6F1C7EF0"/>
    <w:rsid w:val="70DA0EB4"/>
    <w:rsid w:val="75D7519C"/>
    <w:rsid w:val="764D240D"/>
    <w:rsid w:val="7E986B79"/>
    <w:rsid w:val="7ED0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1559</Words>
  <Characters>1925</Characters>
  <Lines>14</Lines>
  <Paragraphs>4</Paragraphs>
  <TotalTime>1</TotalTime>
  <ScaleCrop>false</ScaleCrop>
  <LinksUpToDate>false</LinksUpToDate>
  <CharactersWithSpaces>1967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2025-10-20T02:54:00Z</dcterms:created>
  <dc:creator>Leo Li</dc:creator>
  <cp:lastModifiedBy>龚晶晶</cp:lastModifiedBy>
  <cp:lastPrinted>2025-10-17T01:31:00Z</cp:lastPrinted>
  <dcterms:modified xsi:type="dcterms:W3CDTF">2026-03-20T07:15:18Z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C1E3C7C0BA9E443083C01A03EDCA7818_13</vt:lpwstr>
  </property>
  <property fmtid="{D5CDD505-2E9C-101B-9397-08002B2CF9AE}" pid="4" name="KSOTemplateDocerSaveRecord">
    <vt:lpwstr>eyJoZGlkIjoiYmFmMjRiZDFmMGMwZTcxMGFiNzgzMGNmOTdjMzYxNzMiLCJ1c2VySWQiOiIxNzg0MzE5MTg2In0=</vt:lpwstr>
  </property>
</Properties>
</file>